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1CC0F" w14:textId="5268A62E" w:rsidR="0004276C" w:rsidRDefault="0004276C" w:rsidP="0004276C">
      <w:pPr>
        <w:pStyle w:val="NoSpacing"/>
        <w:jc w:val="center"/>
      </w:pPr>
      <w:r>
        <w:t>Minutes of the Board of Directors of</w:t>
      </w:r>
    </w:p>
    <w:p w14:paraId="10F834BE" w14:textId="31A19EBB" w:rsidR="0004276C" w:rsidRDefault="0004276C" w:rsidP="0004276C">
      <w:pPr>
        <w:pStyle w:val="NoSpacing"/>
        <w:jc w:val="center"/>
      </w:pPr>
      <w:r>
        <w:t>Columbine East Homeowners Association, Inc</w:t>
      </w:r>
    </w:p>
    <w:p w14:paraId="56E63D63" w14:textId="65B62F31" w:rsidR="0004276C" w:rsidRDefault="0004276C" w:rsidP="0004276C">
      <w:pPr>
        <w:pStyle w:val="NoSpacing"/>
        <w:jc w:val="center"/>
      </w:pPr>
      <w:r>
        <w:t>Tuesday, July 8, 2025</w:t>
      </w:r>
    </w:p>
    <w:p w14:paraId="3321CBB3" w14:textId="77777777" w:rsidR="0004276C" w:rsidRDefault="0004276C" w:rsidP="0004276C">
      <w:pPr>
        <w:pStyle w:val="NoSpacing"/>
        <w:jc w:val="center"/>
      </w:pPr>
    </w:p>
    <w:p w14:paraId="6A6FCAD8" w14:textId="0A6EAC21" w:rsidR="0004276C" w:rsidRDefault="0004276C" w:rsidP="0004276C">
      <w:pPr>
        <w:pStyle w:val="NoSpacing"/>
      </w:pPr>
      <w:r w:rsidRPr="0004276C">
        <w:rPr>
          <w:b/>
          <w:bCs/>
        </w:rPr>
        <w:t>Call to Order</w:t>
      </w:r>
      <w:r>
        <w:t xml:space="preserve"> – The Board of Directors held a meeting on Tuesday, July 8 at </w:t>
      </w:r>
      <w:r w:rsidR="00284317">
        <w:t>2702 Clover Court</w:t>
      </w:r>
      <w:r>
        <w:t>, Montrose, Colorado.  The meeting was called to order at 2:00 p.m. by LeAnna Spadafora.</w:t>
      </w:r>
    </w:p>
    <w:p w14:paraId="213B528C" w14:textId="77777777" w:rsidR="0004276C" w:rsidRDefault="0004276C" w:rsidP="0004276C">
      <w:pPr>
        <w:pStyle w:val="NoSpacing"/>
      </w:pPr>
    </w:p>
    <w:p w14:paraId="0C187570" w14:textId="3517E66C" w:rsidR="0004276C" w:rsidRDefault="0004276C" w:rsidP="0004276C">
      <w:pPr>
        <w:pStyle w:val="NoSpacing"/>
      </w:pPr>
      <w:r w:rsidRPr="0004276C">
        <w:rPr>
          <w:b/>
          <w:bCs/>
        </w:rPr>
        <w:t>Present</w:t>
      </w:r>
      <w:r>
        <w:t xml:space="preserve"> – Leanna Spadafora, Patty Amori, Ken Otto, Bill Maddox</w:t>
      </w:r>
    </w:p>
    <w:p w14:paraId="2EE8CF17" w14:textId="77777777" w:rsidR="0004276C" w:rsidRDefault="0004276C" w:rsidP="0004276C">
      <w:pPr>
        <w:pStyle w:val="NoSpacing"/>
      </w:pPr>
    </w:p>
    <w:p w14:paraId="7EDD55C0" w14:textId="3697ED70" w:rsidR="0004276C" w:rsidRDefault="0004276C" w:rsidP="0004276C">
      <w:pPr>
        <w:pStyle w:val="NoSpacing"/>
      </w:pPr>
      <w:r>
        <w:t xml:space="preserve">The financial status of the HOA was reported by Patty Amori to be $21,644.  </w:t>
      </w:r>
    </w:p>
    <w:p w14:paraId="2A898300" w14:textId="77777777" w:rsidR="0004276C" w:rsidRDefault="0004276C" w:rsidP="0004276C">
      <w:pPr>
        <w:pStyle w:val="NoSpacing"/>
      </w:pPr>
    </w:p>
    <w:p w14:paraId="7C55C0F6" w14:textId="68E26376" w:rsidR="0004276C" w:rsidRDefault="0004276C" w:rsidP="0004276C">
      <w:pPr>
        <w:pStyle w:val="NoSpacing"/>
      </w:pPr>
      <w:r w:rsidRPr="0004276C">
        <w:rPr>
          <w:b/>
          <w:bCs/>
        </w:rPr>
        <w:t>Unfinished Business</w:t>
      </w:r>
      <w:r>
        <w:rPr>
          <w:b/>
          <w:bCs/>
        </w:rPr>
        <w:t xml:space="preserve"> – </w:t>
      </w:r>
      <w:r>
        <w:t>Bill reported that the dry pit at 2801 Primrose Court is planned to be dug up and rocks replace</w:t>
      </w:r>
      <w:r w:rsidR="00427F67">
        <w:t>d</w:t>
      </w:r>
      <w:r>
        <w:t xml:space="preserve"> this fall after the irrigation water has been turned off.  The 2025 budget has $8,000 budgeted to accomplish this task.</w:t>
      </w:r>
    </w:p>
    <w:p w14:paraId="0935DBB2" w14:textId="77777777" w:rsidR="0004276C" w:rsidRDefault="0004276C" w:rsidP="0004276C">
      <w:pPr>
        <w:pStyle w:val="NoSpacing"/>
      </w:pPr>
    </w:p>
    <w:p w14:paraId="36ABA651" w14:textId="1195691A" w:rsidR="0004276C" w:rsidRPr="007371FD" w:rsidRDefault="007371FD" w:rsidP="0004276C">
      <w:pPr>
        <w:pStyle w:val="NoSpacing"/>
        <w:rPr>
          <w:b/>
          <w:bCs/>
        </w:rPr>
      </w:pPr>
      <w:r w:rsidRPr="007371FD">
        <w:rPr>
          <w:b/>
          <w:bCs/>
        </w:rPr>
        <w:t>New Business</w:t>
      </w:r>
    </w:p>
    <w:p w14:paraId="5D33DA88" w14:textId="77777777" w:rsidR="007371FD" w:rsidRDefault="007371FD" w:rsidP="0004276C">
      <w:pPr>
        <w:pStyle w:val="NoSpacing"/>
      </w:pPr>
    </w:p>
    <w:p w14:paraId="0192B00D" w14:textId="500E8DCB" w:rsidR="007371FD" w:rsidRDefault="00D94010" w:rsidP="0004276C">
      <w:pPr>
        <w:pStyle w:val="NoSpacing"/>
      </w:pPr>
      <w:r w:rsidRPr="00D94010">
        <w:rPr>
          <w:b/>
          <w:bCs/>
        </w:rPr>
        <w:t>Reserve Fund Study</w:t>
      </w:r>
      <w:r>
        <w:t xml:space="preserve"> – The Reserve Fund Study prepared for 2025 was reviewed and approved by the Board.  It will be posted to the website.</w:t>
      </w:r>
    </w:p>
    <w:p w14:paraId="719E518C" w14:textId="77777777" w:rsidR="00D94010" w:rsidRDefault="00D94010" w:rsidP="0004276C">
      <w:pPr>
        <w:pStyle w:val="NoSpacing"/>
      </w:pPr>
    </w:p>
    <w:p w14:paraId="6BFE7D4D" w14:textId="35BB46CA" w:rsidR="00100FA4" w:rsidRDefault="00100FA4" w:rsidP="0004276C">
      <w:pPr>
        <w:pStyle w:val="NoSpacing"/>
      </w:pPr>
      <w:r w:rsidRPr="00100FA4">
        <w:rPr>
          <w:b/>
          <w:bCs/>
        </w:rPr>
        <w:t>Proposed 2026 Budget</w:t>
      </w:r>
      <w:r>
        <w:t xml:space="preserve"> – The proposed budget for 2026 was reviewed and adopted by the Board.  This proposed budget will be mailed to each property owner for their review at least 30 days prior to the Annual All Members meeting in September.  This proposed budget will become the approved budget for 2026 unless </w:t>
      </w:r>
      <w:proofErr w:type="gramStart"/>
      <w:r>
        <w:t>a majority of</w:t>
      </w:r>
      <w:proofErr w:type="gramEnd"/>
      <w:r>
        <w:t xml:space="preserve"> homeowners reject the budget at the Annual meeting.</w:t>
      </w:r>
    </w:p>
    <w:p w14:paraId="0A9C11B4" w14:textId="77777777" w:rsidR="00100FA4" w:rsidRDefault="00100FA4" w:rsidP="0004276C">
      <w:pPr>
        <w:pStyle w:val="NoSpacing"/>
      </w:pPr>
    </w:p>
    <w:p w14:paraId="1B2CC92E" w14:textId="033D86F9" w:rsidR="00100FA4" w:rsidRDefault="00100FA4" w:rsidP="0004276C">
      <w:pPr>
        <w:pStyle w:val="NoSpacing"/>
      </w:pPr>
      <w:r w:rsidRPr="007872C5">
        <w:rPr>
          <w:b/>
          <w:bCs/>
        </w:rPr>
        <w:t>Annual Meeting Planning</w:t>
      </w:r>
      <w:r>
        <w:t xml:space="preserve"> – The Board confirmed the Annual All Members meeting/picnic this year will be held </w:t>
      </w:r>
      <w:r w:rsidR="007872C5">
        <w:t>Sunday</w:t>
      </w:r>
      <w:r>
        <w:t>, September 14</w:t>
      </w:r>
      <w:r w:rsidRPr="00100FA4">
        <w:rPr>
          <w:vertAlign w:val="superscript"/>
        </w:rPr>
        <w:t>th</w:t>
      </w:r>
      <w:r>
        <w:t>.  The proposed date for the Annual All Members meeting/picnic for 2026 is September 13</w:t>
      </w:r>
      <w:r w:rsidRPr="00100FA4">
        <w:rPr>
          <w:vertAlign w:val="superscript"/>
        </w:rPr>
        <w:t>th</w:t>
      </w:r>
      <w:r w:rsidR="007872C5">
        <w:t>, 2026,</w:t>
      </w:r>
      <w:r>
        <w:t xml:space="preserve"> and is subject to change by the homeowners at the 2025 Annual meeting.</w:t>
      </w:r>
    </w:p>
    <w:p w14:paraId="212DED72" w14:textId="66501E53" w:rsidR="00D94010" w:rsidRDefault="007872C5" w:rsidP="0004276C">
      <w:pPr>
        <w:pStyle w:val="NoSpacing"/>
      </w:pPr>
      <w:r>
        <w:t xml:space="preserve"> </w:t>
      </w:r>
    </w:p>
    <w:p w14:paraId="2B6F31B8" w14:textId="5EC3C910" w:rsidR="007872C5" w:rsidRDefault="007872C5" w:rsidP="0004276C">
      <w:pPr>
        <w:pStyle w:val="NoSpacing"/>
      </w:pPr>
      <w:r>
        <w:t>The Board discussed re-electing/replacing Ken Otto and Bill Maddox as Board members as their 3 year terms expire this year.  Ken and Bill are willing to be re-elected but want others to have an opportunity to replace them on the Board.  Hopefully others will consider joining the Board.</w:t>
      </w:r>
    </w:p>
    <w:p w14:paraId="328EE61A" w14:textId="77777777" w:rsidR="007872C5" w:rsidRDefault="007872C5" w:rsidP="0004276C">
      <w:pPr>
        <w:pStyle w:val="NoSpacing"/>
      </w:pPr>
    </w:p>
    <w:p w14:paraId="63B5175F" w14:textId="77777777" w:rsidR="0091149C" w:rsidRDefault="007872C5" w:rsidP="0091149C">
      <w:pPr>
        <w:pStyle w:val="NoSpacing"/>
      </w:pPr>
      <w:r w:rsidRPr="007872C5">
        <w:rPr>
          <w:b/>
          <w:bCs/>
        </w:rPr>
        <w:t>Action Items</w:t>
      </w:r>
      <w:r>
        <w:t xml:space="preserve"> – </w:t>
      </w:r>
    </w:p>
    <w:p w14:paraId="357CBE3D" w14:textId="68B786A3" w:rsidR="007872C5" w:rsidRDefault="007872C5" w:rsidP="0091149C">
      <w:pPr>
        <w:pStyle w:val="NoSpacing"/>
      </w:pPr>
      <w:r>
        <w:t>Patty Amori has the action to mail out the 2026 Proposed budget</w:t>
      </w:r>
      <w:r w:rsidR="006B12D0">
        <w:t xml:space="preserve"> </w:t>
      </w:r>
      <w:r>
        <w:t>to all property owners.</w:t>
      </w:r>
      <w:r w:rsidR="0091149C">
        <w:t xml:space="preserve">  She also will prepare and mailout the annual meeting notification containing the date, place, and what each member should bring to the picnic.</w:t>
      </w:r>
    </w:p>
    <w:p w14:paraId="028579BF" w14:textId="77777777" w:rsidR="0091149C" w:rsidRDefault="0091149C" w:rsidP="0091149C">
      <w:pPr>
        <w:pStyle w:val="NoSpacing"/>
        <w:ind w:left="720"/>
      </w:pPr>
    </w:p>
    <w:p w14:paraId="3366BD16" w14:textId="4125D8CA" w:rsidR="0091149C" w:rsidRDefault="0091149C" w:rsidP="00724BAD">
      <w:pPr>
        <w:pStyle w:val="NoSpacing"/>
      </w:pPr>
      <w:r>
        <w:t>Patty Amori has the action to coordinate getting the tents/shelters, tables, and chairs for the annual meeting.</w:t>
      </w:r>
    </w:p>
    <w:p w14:paraId="65615345" w14:textId="5E464F66" w:rsidR="0091149C" w:rsidRDefault="0091149C" w:rsidP="00724BAD">
      <w:pPr>
        <w:pStyle w:val="NoSpacing"/>
      </w:pPr>
      <w:r>
        <w:lastRenderedPageBreak/>
        <w:t>LeAnna Spadafora has the action to coordinate getting the food provided by the Board for the picnic.</w:t>
      </w:r>
    </w:p>
    <w:p w14:paraId="0C9D7848" w14:textId="77777777" w:rsidR="0091149C" w:rsidRDefault="0091149C" w:rsidP="0091149C">
      <w:pPr>
        <w:pStyle w:val="NoSpacing"/>
        <w:ind w:firstLine="720"/>
      </w:pPr>
    </w:p>
    <w:p w14:paraId="61B8B44D" w14:textId="40A477CA" w:rsidR="00AD21E9" w:rsidRDefault="00AD21E9" w:rsidP="00724BAD">
      <w:pPr>
        <w:pStyle w:val="NoSpacing"/>
      </w:pPr>
      <w:r>
        <w:t>Bill Maddox has the action to remove “Draft” from the draft Reserve Fund Study and email it to the president and secretary.</w:t>
      </w:r>
    </w:p>
    <w:p w14:paraId="04B78D4B" w14:textId="77777777" w:rsidR="0091149C" w:rsidRDefault="0091149C" w:rsidP="0091149C">
      <w:pPr>
        <w:pStyle w:val="NoSpacing"/>
        <w:ind w:left="720"/>
      </w:pPr>
    </w:p>
    <w:p w14:paraId="06691576" w14:textId="72EE66FD" w:rsidR="00AD21E9" w:rsidRDefault="00AD21E9" w:rsidP="0004276C">
      <w:pPr>
        <w:pStyle w:val="NoSpacing"/>
      </w:pPr>
      <w:r w:rsidRPr="00AD21E9">
        <w:rPr>
          <w:b/>
          <w:bCs/>
        </w:rPr>
        <w:t>Member Open Form</w:t>
      </w:r>
      <w:r>
        <w:t xml:space="preserve"> – None noted</w:t>
      </w:r>
    </w:p>
    <w:p w14:paraId="64B117BB" w14:textId="77777777" w:rsidR="00AD21E9" w:rsidRDefault="00AD21E9" w:rsidP="0004276C">
      <w:pPr>
        <w:pStyle w:val="NoSpacing"/>
      </w:pPr>
    </w:p>
    <w:p w14:paraId="01CA1C98" w14:textId="0818439F" w:rsidR="00AD21E9" w:rsidRDefault="00AD21E9" w:rsidP="0004276C">
      <w:pPr>
        <w:pStyle w:val="NoSpacing"/>
      </w:pPr>
      <w:r>
        <w:t>There being no further business the meeting was adjourned at 3:15.</w:t>
      </w:r>
    </w:p>
    <w:p w14:paraId="584A37E0" w14:textId="77777777" w:rsidR="00AD21E9" w:rsidRDefault="00AD21E9" w:rsidP="0004276C">
      <w:pPr>
        <w:pStyle w:val="NoSpacing"/>
      </w:pPr>
    </w:p>
    <w:p w14:paraId="2C1432D5" w14:textId="77777777" w:rsidR="00D94010" w:rsidRPr="0004276C" w:rsidRDefault="00D94010" w:rsidP="0004276C">
      <w:pPr>
        <w:pStyle w:val="NoSpacing"/>
      </w:pPr>
    </w:p>
    <w:sectPr w:rsidR="00D94010" w:rsidRPr="000427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76C"/>
    <w:rsid w:val="0004276C"/>
    <w:rsid w:val="00100FA4"/>
    <w:rsid w:val="00213619"/>
    <w:rsid w:val="00284317"/>
    <w:rsid w:val="003026E7"/>
    <w:rsid w:val="00427F67"/>
    <w:rsid w:val="006B12D0"/>
    <w:rsid w:val="00712BED"/>
    <w:rsid w:val="00724BAD"/>
    <w:rsid w:val="007371FD"/>
    <w:rsid w:val="007872C5"/>
    <w:rsid w:val="0091149C"/>
    <w:rsid w:val="00AD21E9"/>
    <w:rsid w:val="00BC1F2D"/>
    <w:rsid w:val="00D663EE"/>
    <w:rsid w:val="00D94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D8B72"/>
  <w15:chartTrackingRefBased/>
  <w15:docId w15:val="{46042B11-E866-5147-91C1-80833683B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27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27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27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27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27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27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7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7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7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7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27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27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27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27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27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7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7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76C"/>
    <w:rPr>
      <w:rFonts w:eastAsiaTheme="majorEastAsia" w:cstheme="majorBidi"/>
      <w:color w:val="272727" w:themeColor="text1" w:themeTint="D8"/>
    </w:rPr>
  </w:style>
  <w:style w:type="paragraph" w:styleId="Title">
    <w:name w:val="Title"/>
    <w:basedOn w:val="Normal"/>
    <w:next w:val="Normal"/>
    <w:link w:val="TitleChar"/>
    <w:uiPriority w:val="10"/>
    <w:qFormat/>
    <w:rsid w:val="000427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7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7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7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76C"/>
    <w:pPr>
      <w:spacing w:before="160"/>
      <w:jc w:val="center"/>
    </w:pPr>
    <w:rPr>
      <w:i/>
      <w:iCs/>
      <w:color w:val="404040" w:themeColor="text1" w:themeTint="BF"/>
    </w:rPr>
  </w:style>
  <w:style w:type="character" w:customStyle="1" w:styleId="QuoteChar">
    <w:name w:val="Quote Char"/>
    <w:basedOn w:val="DefaultParagraphFont"/>
    <w:link w:val="Quote"/>
    <w:uiPriority w:val="29"/>
    <w:rsid w:val="0004276C"/>
    <w:rPr>
      <w:i/>
      <w:iCs/>
      <w:color w:val="404040" w:themeColor="text1" w:themeTint="BF"/>
    </w:rPr>
  </w:style>
  <w:style w:type="paragraph" w:styleId="ListParagraph">
    <w:name w:val="List Paragraph"/>
    <w:basedOn w:val="Normal"/>
    <w:uiPriority w:val="34"/>
    <w:qFormat/>
    <w:rsid w:val="0004276C"/>
    <w:pPr>
      <w:ind w:left="720"/>
      <w:contextualSpacing/>
    </w:pPr>
  </w:style>
  <w:style w:type="character" w:styleId="IntenseEmphasis">
    <w:name w:val="Intense Emphasis"/>
    <w:basedOn w:val="DefaultParagraphFont"/>
    <w:uiPriority w:val="21"/>
    <w:qFormat/>
    <w:rsid w:val="0004276C"/>
    <w:rPr>
      <w:i/>
      <w:iCs/>
      <w:color w:val="0F4761" w:themeColor="accent1" w:themeShade="BF"/>
    </w:rPr>
  </w:style>
  <w:style w:type="paragraph" w:styleId="IntenseQuote">
    <w:name w:val="Intense Quote"/>
    <w:basedOn w:val="Normal"/>
    <w:next w:val="Normal"/>
    <w:link w:val="IntenseQuoteChar"/>
    <w:uiPriority w:val="30"/>
    <w:qFormat/>
    <w:rsid w:val="000427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276C"/>
    <w:rPr>
      <w:i/>
      <w:iCs/>
      <w:color w:val="0F4761" w:themeColor="accent1" w:themeShade="BF"/>
    </w:rPr>
  </w:style>
  <w:style w:type="character" w:styleId="IntenseReference">
    <w:name w:val="Intense Reference"/>
    <w:basedOn w:val="DefaultParagraphFont"/>
    <w:uiPriority w:val="32"/>
    <w:qFormat/>
    <w:rsid w:val="0004276C"/>
    <w:rPr>
      <w:b/>
      <w:bCs/>
      <w:smallCaps/>
      <w:color w:val="0F4761" w:themeColor="accent1" w:themeShade="BF"/>
      <w:spacing w:val="5"/>
    </w:rPr>
  </w:style>
  <w:style w:type="paragraph" w:styleId="NoSpacing">
    <w:name w:val="No Spacing"/>
    <w:uiPriority w:val="1"/>
    <w:qFormat/>
    <w:rsid w:val="000427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Patty</cp:lastModifiedBy>
  <cp:revision>2</cp:revision>
  <cp:lastPrinted>2025-07-09T01:29:00Z</cp:lastPrinted>
  <dcterms:created xsi:type="dcterms:W3CDTF">2025-07-11T22:16:00Z</dcterms:created>
  <dcterms:modified xsi:type="dcterms:W3CDTF">2025-07-11T22:16:00Z</dcterms:modified>
</cp:coreProperties>
</file>